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31278">
      <w:pPr>
        <w:widowControl/>
        <w:numPr>
          <w:ilvl w:val="-1"/>
          <w:numId w:val="0"/>
        </w:numPr>
        <w:adjustRightInd w:val="0"/>
        <w:ind w:right="210" w:rightChars="10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 xml:space="preserve"> 报价单</w:t>
      </w:r>
    </w:p>
    <w:p w14:paraId="7E0FDA2C">
      <w:pPr>
        <w:widowControl/>
        <w:numPr>
          <w:ilvl w:val="-1"/>
          <w:numId w:val="0"/>
        </w:numPr>
        <w:adjustRightInd w:val="0"/>
        <w:ind w:right="210" w:rightChars="100"/>
        <w:jc w:val="both"/>
        <w:rPr>
          <w:rFonts w:hint="eastAsia" w:ascii="楷体_GB2312" w:hAnsi="楷体_GB2312" w:eastAsia="楷体_GB2312" w:cs="楷体_GB2312"/>
          <w:kern w:val="2"/>
          <w:sz w:val="28"/>
          <w:szCs w:val="28"/>
          <w:vertAlign w:val="baseline"/>
          <w:lang w:val="en-US" w:eastAsia="zh-CN" w:bidi="ar-SA"/>
        </w:rPr>
      </w:pPr>
      <w:r>
        <w:rPr>
          <w:rFonts w:hint="eastAsia" w:ascii="楷体_GB2312" w:hAnsi="楷体_GB2312" w:eastAsia="楷体_GB2312" w:cs="楷体_GB2312"/>
          <w:b w:val="0"/>
          <w:bCs w:val="0"/>
          <w:sz w:val="28"/>
          <w:szCs w:val="28"/>
          <w:lang w:val="en-US" w:eastAsia="zh-CN"/>
        </w:rPr>
        <w:t>采购单位：绵阳</w:t>
      </w:r>
      <w:r>
        <w:rPr>
          <w:rFonts w:hint="eastAsia" w:ascii="楷体_GB2312" w:hAnsi="楷体_GB2312" w:eastAsia="楷体_GB2312" w:cs="楷体_GB2312"/>
          <w:kern w:val="2"/>
          <w:sz w:val="28"/>
          <w:szCs w:val="28"/>
          <w:vertAlign w:val="baseline"/>
          <w:lang w:val="en-US" w:eastAsia="zh-CN" w:bidi="ar-SA"/>
        </w:rPr>
        <w:t>富腾实业有限公司</w:t>
      </w:r>
    </w:p>
    <w:p w14:paraId="38FDC164">
      <w:pPr>
        <w:numPr>
          <w:ilvl w:val="0"/>
          <w:numId w:val="0"/>
        </w:numPr>
        <w:jc w:val="both"/>
        <w:rPr>
          <w:rFonts w:hint="eastAsia" w:ascii="楷体_GB2312" w:hAnsi="楷体_GB2312" w:eastAsia="楷体_GB2312" w:cs="楷体_GB2312"/>
          <w:kern w:val="2"/>
          <w:sz w:val="28"/>
          <w:szCs w:val="28"/>
          <w:vertAlign w:val="baseline"/>
          <w:lang w:val="en-US" w:eastAsia="zh-CN" w:bidi="ar-SA"/>
        </w:rPr>
      </w:pPr>
      <w:r>
        <w:rPr>
          <w:rFonts w:hint="eastAsia" w:ascii="楷体_GB2312" w:hAnsi="楷体_GB2312" w:eastAsia="楷体_GB2312" w:cs="楷体_GB2312"/>
          <w:kern w:val="2"/>
          <w:sz w:val="28"/>
          <w:szCs w:val="28"/>
          <w:vertAlign w:val="baseline"/>
          <w:lang w:val="en-US" w:eastAsia="zh-CN" w:bidi="ar-SA"/>
        </w:rPr>
        <w:t xml:space="preserve">采购项目：安州区工业园区中小企业创业园及界牌汽车配件产业园内对树木的修剪及清除项目                                  </w:t>
      </w:r>
    </w:p>
    <w:tbl>
      <w:tblPr>
        <w:tblStyle w:val="7"/>
        <w:tblW w:w="9412"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262"/>
        <w:gridCol w:w="1888"/>
        <w:gridCol w:w="867"/>
        <w:gridCol w:w="933"/>
        <w:gridCol w:w="884"/>
        <w:gridCol w:w="1300"/>
        <w:gridCol w:w="1253"/>
      </w:tblGrid>
      <w:tr w14:paraId="6FDF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5" w:type="dxa"/>
            <w:vAlign w:val="center"/>
          </w:tcPr>
          <w:p w14:paraId="49D74633">
            <w:pPr>
              <w:pStyle w:val="5"/>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1262" w:type="dxa"/>
            <w:vAlign w:val="center"/>
          </w:tcPr>
          <w:p w14:paraId="4F9A1D43">
            <w:pPr>
              <w:pStyle w:val="5"/>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名称</w:t>
            </w:r>
          </w:p>
        </w:tc>
        <w:tc>
          <w:tcPr>
            <w:tcW w:w="1888" w:type="dxa"/>
            <w:vAlign w:val="center"/>
          </w:tcPr>
          <w:p w14:paraId="504BAD30">
            <w:pPr>
              <w:pStyle w:val="5"/>
              <w:jc w:val="center"/>
              <w:rPr>
                <w:rFonts w:hint="default"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参数、规格</w:t>
            </w:r>
          </w:p>
        </w:tc>
        <w:tc>
          <w:tcPr>
            <w:tcW w:w="867" w:type="dxa"/>
            <w:vAlign w:val="center"/>
          </w:tcPr>
          <w:p w14:paraId="0D58926D">
            <w:pPr>
              <w:pStyle w:val="5"/>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单位</w:t>
            </w:r>
          </w:p>
        </w:tc>
        <w:tc>
          <w:tcPr>
            <w:tcW w:w="933" w:type="dxa"/>
            <w:vAlign w:val="center"/>
          </w:tcPr>
          <w:p w14:paraId="5A20730C">
            <w:pPr>
              <w:pStyle w:val="5"/>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数量</w:t>
            </w:r>
          </w:p>
        </w:tc>
        <w:tc>
          <w:tcPr>
            <w:tcW w:w="884" w:type="dxa"/>
            <w:vAlign w:val="center"/>
          </w:tcPr>
          <w:p w14:paraId="125444BF">
            <w:pPr>
              <w:pStyle w:val="5"/>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单价</w:t>
            </w:r>
          </w:p>
        </w:tc>
        <w:tc>
          <w:tcPr>
            <w:tcW w:w="1300" w:type="dxa"/>
            <w:vAlign w:val="center"/>
          </w:tcPr>
          <w:p w14:paraId="23B833C2">
            <w:pPr>
              <w:pStyle w:val="5"/>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小计</w:t>
            </w:r>
          </w:p>
        </w:tc>
        <w:tc>
          <w:tcPr>
            <w:tcW w:w="1253" w:type="dxa"/>
            <w:vAlign w:val="center"/>
          </w:tcPr>
          <w:p w14:paraId="37A9D863">
            <w:pPr>
              <w:pStyle w:val="5"/>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备注</w:t>
            </w:r>
          </w:p>
        </w:tc>
      </w:tr>
      <w:tr w14:paraId="4E17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025" w:type="dxa"/>
            <w:vAlign w:val="center"/>
          </w:tcPr>
          <w:p w14:paraId="392DD3A3">
            <w:pPr>
              <w:pStyle w:val="5"/>
              <w:jc w:val="center"/>
              <w:rPr>
                <w:rFonts w:hint="default"/>
                <w:color w:val="auto"/>
                <w:sz w:val="20"/>
                <w:szCs w:val="20"/>
                <w:vertAlign w:val="baseline"/>
                <w:lang w:val="en-US" w:eastAsia="zh-CN"/>
              </w:rPr>
            </w:pPr>
            <w:r>
              <w:rPr>
                <w:rFonts w:hint="eastAsia"/>
                <w:color w:val="auto"/>
                <w:sz w:val="20"/>
                <w:szCs w:val="20"/>
                <w:vertAlign w:val="baseline"/>
                <w:lang w:val="en-US" w:eastAsia="zh-CN"/>
              </w:rPr>
              <w:t>1</w:t>
            </w:r>
          </w:p>
        </w:tc>
        <w:tc>
          <w:tcPr>
            <w:tcW w:w="1262" w:type="dxa"/>
            <w:vAlign w:val="center"/>
          </w:tcPr>
          <w:p w14:paraId="5251E904">
            <w:pPr>
              <w:pStyle w:val="5"/>
              <w:jc w:val="center"/>
              <w:rPr>
                <w:rFonts w:hint="default"/>
                <w:color w:val="auto"/>
                <w:sz w:val="20"/>
                <w:szCs w:val="20"/>
                <w:vertAlign w:val="baseline"/>
                <w:lang w:val="en-US" w:eastAsia="zh-CN"/>
              </w:rPr>
            </w:pPr>
            <w:r>
              <w:rPr>
                <w:rFonts w:hint="eastAsia"/>
                <w:color w:val="auto"/>
                <w:sz w:val="20"/>
                <w:szCs w:val="20"/>
                <w:vertAlign w:val="baseline"/>
                <w:lang w:val="en-US" w:eastAsia="zh-CN"/>
              </w:rPr>
              <w:t>创业园清除杂树</w:t>
            </w:r>
          </w:p>
        </w:tc>
        <w:tc>
          <w:tcPr>
            <w:tcW w:w="1888" w:type="dxa"/>
            <w:vAlign w:val="center"/>
          </w:tcPr>
          <w:p w14:paraId="186418AF">
            <w:pPr>
              <w:pStyle w:val="5"/>
              <w:jc w:val="center"/>
              <w:rPr>
                <w:rFonts w:hint="default"/>
                <w:color w:val="auto"/>
                <w:sz w:val="20"/>
                <w:szCs w:val="20"/>
                <w:vertAlign w:val="baseline"/>
                <w:lang w:val="en-US" w:eastAsia="zh-CN"/>
              </w:rPr>
            </w:pPr>
            <w:r>
              <w:rPr>
                <w:rFonts w:hint="eastAsia"/>
                <w:color w:val="auto"/>
                <w:sz w:val="20"/>
                <w:szCs w:val="20"/>
                <w:vertAlign w:val="baseline"/>
                <w:lang w:val="en-US" w:eastAsia="zh-CN"/>
              </w:rPr>
              <w:t>直径15-20公分</w:t>
            </w:r>
          </w:p>
        </w:tc>
        <w:tc>
          <w:tcPr>
            <w:tcW w:w="867" w:type="dxa"/>
            <w:vAlign w:val="center"/>
          </w:tcPr>
          <w:p w14:paraId="6F4BC6FC">
            <w:pPr>
              <w:pStyle w:val="5"/>
              <w:jc w:val="center"/>
              <w:rPr>
                <w:rFonts w:hint="default"/>
                <w:color w:val="auto"/>
                <w:sz w:val="20"/>
                <w:szCs w:val="20"/>
                <w:vertAlign w:val="baseline"/>
                <w:lang w:val="en-US" w:eastAsia="zh-CN"/>
              </w:rPr>
            </w:pPr>
            <w:r>
              <w:rPr>
                <w:rFonts w:hint="eastAsia"/>
                <w:color w:val="auto"/>
                <w:sz w:val="20"/>
                <w:szCs w:val="20"/>
                <w:vertAlign w:val="baseline"/>
                <w:lang w:val="en-US" w:eastAsia="zh-CN"/>
              </w:rPr>
              <w:t>棵</w:t>
            </w:r>
          </w:p>
        </w:tc>
        <w:tc>
          <w:tcPr>
            <w:tcW w:w="933" w:type="dxa"/>
            <w:vAlign w:val="center"/>
          </w:tcPr>
          <w:p w14:paraId="613D3EC5">
            <w:pPr>
              <w:pStyle w:val="5"/>
              <w:jc w:val="center"/>
              <w:rPr>
                <w:rFonts w:hint="default"/>
                <w:color w:val="auto"/>
                <w:sz w:val="20"/>
                <w:szCs w:val="20"/>
                <w:vertAlign w:val="baseline"/>
                <w:lang w:val="en-US" w:eastAsia="zh-CN"/>
              </w:rPr>
            </w:pPr>
            <w:r>
              <w:rPr>
                <w:rFonts w:hint="eastAsia"/>
                <w:color w:val="auto"/>
                <w:sz w:val="20"/>
                <w:szCs w:val="20"/>
                <w:vertAlign w:val="baseline"/>
                <w:lang w:val="en-US" w:eastAsia="zh-CN"/>
              </w:rPr>
              <w:t>170</w:t>
            </w:r>
          </w:p>
        </w:tc>
        <w:tc>
          <w:tcPr>
            <w:tcW w:w="884" w:type="dxa"/>
            <w:vAlign w:val="center"/>
          </w:tcPr>
          <w:p w14:paraId="5EA337D4">
            <w:pPr>
              <w:pStyle w:val="5"/>
              <w:jc w:val="center"/>
              <w:rPr>
                <w:rFonts w:hint="default"/>
                <w:color w:val="auto"/>
                <w:sz w:val="20"/>
                <w:szCs w:val="20"/>
                <w:vertAlign w:val="baseline"/>
                <w:lang w:val="en-US" w:eastAsia="zh-CN"/>
              </w:rPr>
            </w:pPr>
          </w:p>
        </w:tc>
        <w:tc>
          <w:tcPr>
            <w:tcW w:w="1300" w:type="dxa"/>
            <w:vAlign w:val="center"/>
          </w:tcPr>
          <w:p w14:paraId="33C3C369">
            <w:pPr>
              <w:pStyle w:val="5"/>
              <w:jc w:val="center"/>
              <w:rPr>
                <w:rFonts w:hint="default"/>
                <w:color w:val="auto"/>
                <w:sz w:val="20"/>
                <w:szCs w:val="20"/>
                <w:vertAlign w:val="baseline"/>
                <w:lang w:val="en-US" w:eastAsia="zh-CN"/>
              </w:rPr>
            </w:pPr>
          </w:p>
        </w:tc>
        <w:tc>
          <w:tcPr>
            <w:tcW w:w="1253" w:type="dxa"/>
            <w:vAlign w:val="center"/>
          </w:tcPr>
          <w:p w14:paraId="3CA2BA5D">
            <w:pPr>
              <w:pStyle w:val="5"/>
              <w:jc w:val="center"/>
              <w:rPr>
                <w:rFonts w:hint="default"/>
                <w:color w:val="auto"/>
                <w:sz w:val="20"/>
                <w:szCs w:val="20"/>
                <w:vertAlign w:val="baseline"/>
                <w:lang w:val="en-US" w:eastAsia="zh-CN"/>
              </w:rPr>
            </w:pPr>
            <w:r>
              <w:rPr>
                <w:rFonts w:hint="eastAsia"/>
                <w:color w:val="auto"/>
                <w:sz w:val="20"/>
                <w:szCs w:val="20"/>
                <w:vertAlign w:val="baseline"/>
                <w:lang w:val="en-US" w:eastAsia="zh-CN"/>
              </w:rPr>
              <w:t>砍伐，清理，清运，机械、人工</w:t>
            </w:r>
          </w:p>
        </w:tc>
      </w:tr>
      <w:tr w14:paraId="1C67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5" w:type="dxa"/>
            <w:vAlign w:val="center"/>
          </w:tcPr>
          <w:p w14:paraId="577BC07A">
            <w:pPr>
              <w:pStyle w:val="5"/>
              <w:jc w:val="center"/>
              <w:rPr>
                <w:rFonts w:hint="default"/>
                <w:color w:val="auto"/>
                <w:sz w:val="20"/>
                <w:szCs w:val="20"/>
                <w:vertAlign w:val="baseline"/>
                <w:lang w:val="en-US" w:eastAsia="zh-CN"/>
              </w:rPr>
            </w:pPr>
            <w:r>
              <w:rPr>
                <w:rFonts w:hint="eastAsia"/>
                <w:color w:val="auto"/>
                <w:sz w:val="20"/>
                <w:szCs w:val="20"/>
                <w:vertAlign w:val="baseline"/>
                <w:lang w:val="en-US" w:eastAsia="zh-CN"/>
              </w:rPr>
              <w:t>2</w:t>
            </w:r>
          </w:p>
        </w:tc>
        <w:tc>
          <w:tcPr>
            <w:tcW w:w="1262" w:type="dxa"/>
            <w:shd w:val="clear" w:color="auto" w:fill="auto"/>
            <w:vAlign w:val="center"/>
          </w:tcPr>
          <w:p w14:paraId="0BB91459">
            <w:pPr>
              <w:pStyle w:val="5"/>
              <w:ind w:left="0" w:leftChars="0" w:firstLine="0" w:firstLineChars="0"/>
              <w:jc w:val="center"/>
              <w:rPr>
                <w:rFonts w:hint="default" w:asciiTheme="minorHAnsi" w:hAnsiTheme="minorHAnsi" w:eastAsiaTheme="minorEastAsia" w:cstheme="minorBidi"/>
                <w:color w:val="auto"/>
                <w:kern w:val="2"/>
                <w:sz w:val="20"/>
                <w:szCs w:val="20"/>
                <w:vertAlign w:val="baseline"/>
                <w:lang w:val="en-US" w:eastAsia="zh-CN" w:bidi="ar-SA"/>
              </w:rPr>
            </w:pPr>
            <w:r>
              <w:rPr>
                <w:rFonts w:hint="eastAsia"/>
                <w:color w:val="auto"/>
                <w:sz w:val="20"/>
                <w:szCs w:val="20"/>
                <w:vertAlign w:val="baseline"/>
                <w:lang w:val="en-US" w:eastAsia="zh-CN"/>
              </w:rPr>
              <w:t>创业园清除杂树</w:t>
            </w:r>
          </w:p>
        </w:tc>
        <w:tc>
          <w:tcPr>
            <w:tcW w:w="1888" w:type="dxa"/>
            <w:shd w:val="clear" w:color="auto" w:fill="auto"/>
            <w:vAlign w:val="center"/>
          </w:tcPr>
          <w:p w14:paraId="24DEF75F">
            <w:pPr>
              <w:pStyle w:val="5"/>
              <w:ind w:left="0" w:leftChars="0" w:firstLine="0" w:firstLineChars="0"/>
              <w:jc w:val="center"/>
              <w:rPr>
                <w:rFonts w:hint="default" w:asciiTheme="minorHAnsi" w:hAnsiTheme="minorHAnsi" w:eastAsiaTheme="minorEastAsia" w:cstheme="minorBidi"/>
                <w:color w:val="auto"/>
                <w:kern w:val="2"/>
                <w:sz w:val="20"/>
                <w:szCs w:val="20"/>
                <w:vertAlign w:val="baseline"/>
                <w:lang w:val="en-US" w:eastAsia="zh-CN" w:bidi="ar-SA"/>
              </w:rPr>
            </w:pPr>
            <w:r>
              <w:rPr>
                <w:rFonts w:hint="eastAsia"/>
                <w:color w:val="auto"/>
                <w:sz w:val="20"/>
                <w:szCs w:val="20"/>
                <w:vertAlign w:val="baseline"/>
                <w:lang w:val="en-US" w:eastAsia="zh-CN"/>
              </w:rPr>
              <w:t>直径20公分以上</w:t>
            </w:r>
          </w:p>
        </w:tc>
        <w:tc>
          <w:tcPr>
            <w:tcW w:w="867" w:type="dxa"/>
            <w:vAlign w:val="center"/>
          </w:tcPr>
          <w:p w14:paraId="23D061F4">
            <w:pPr>
              <w:pStyle w:val="5"/>
              <w:jc w:val="center"/>
              <w:rPr>
                <w:rFonts w:hint="eastAsia"/>
                <w:color w:val="auto"/>
                <w:sz w:val="20"/>
                <w:szCs w:val="20"/>
                <w:vertAlign w:val="baseline"/>
                <w:lang w:val="en-US" w:eastAsia="zh-CN"/>
              </w:rPr>
            </w:pPr>
            <w:r>
              <w:rPr>
                <w:rFonts w:hint="eastAsia"/>
                <w:color w:val="auto"/>
                <w:sz w:val="20"/>
                <w:szCs w:val="20"/>
                <w:vertAlign w:val="baseline"/>
                <w:lang w:val="en-US" w:eastAsia="zh-CN"/>
              </w:rPr>
              <w:t>棵</w:t>
            </w:r>
          </w:p>
        </w:tc>
        <w:tc>
          <w:tcPr>
            <w:tcW w:w="933" w:type="dxa"/>
            <w:vAlign w:val="center"/>
          </w:tcPr>
          <w:p w14:paraId="18193459">
            <w:pPr>
              <w:pStyle w:val="5"/>
              <w:jc w:val="center"/>
              <w:rPr>
                <w:rFonts w:hint="default"/>
                <w:color w:val="auto"/>
                <w:sz w:val="20"/>
                <w:szCs w:val="20"/>
                <w:vertAlign w:val="baseline"/>
                <w:lang w:val="en-US" w:eastAsia="zh-CN"/>
              </w:rPr>
            </w:pPr>
            <w:r>
              <w:rPr>
                <w:rFonts w:hint="eastAsia"/>
                <w:color w:val="auto"/>
                <w:sz w:val="20"/>
                <w:szCs w:val="20"/>
                <w:vertAlign w:val="baseline"/>
                <w:lang w:val="en-US" w:eastAsia="zh-CN"/>
              </w:rPr>
              <w:t>142</w:t>
            </w:r>
          </w:p>
        </w:tc>
        <w:tc>
          <w:tcPr>
            <w:tcW w:w="884" w:type="dxa"/>
            <w:vAlign w:val="center"/>
          </w:tcPr>
          <w:p w14:paraId="2D2A7D53">
            <w:pPr>
              <w:pStyle w:val="5"/>
              <w:jc w:val="center"/>
              <w:rPr>
                <w:rFonts w:hint="eastAsia"/>
                <w:color w:val="auto"/>
                <w:sz w:val="20"/>
                <w:szCs w:val="20"/>
                <w:vertAlign w:val="baseline"/>
                <w:lang w:val="en-US" w:eastAsia="zh-CN"/>
              </w:rPr>
            </w:pPr>
          </w:p>
        </w:tc>
        <w:tc>
          <w:tcPr>
            <w:tcW w:w="1300" w:type="dxa"/>
            <w:vAlign w:val="center"/>
          </w:tcPr>
          <w:p w14:paraId="1BC93CC7">
            <w:pPr>
              <w:pStyle w:val="5"/>
              <w:jc w:val="center"/>
              <w:rPr>
                <w:rFonts w:hint="eastAsia"/>
                <w:color w:val="auto"/>
                <w:sz w:val="20"/>
                <w:szCs w:val="20"/>
                <w:vertAlign w:val="baseline"/>
                <w:lang w:val="en-US" w:eastAsia="zh-CN"/>
              </w:rPr>
            </w:pPr>
          </w:p>
        </w:tc>
        <w:tc>
          <w:tcPr>
            <w:tcW w:w="1253" w:type="dxa"/>
            <w:vAlign w:val="center"/>
          </w:tcPr>
          <w:p w14:paraId="0BCBA528">
            <w:pPr>
              <w:pStyle w:val="5"/>
              <w:jc w:val="center"/>
              <w:rPr>
                <w:rFonts w:hint="eastAsia"/>
                <w:color w:val="auto"/>
                <w:sz w:val="20"/>
                <w:szCs w:val="20"/>
                <w:vertAlign w:val="baseline"/>
                <w:lang w:val="en-US" w:eastAsia="zh-CN"/>
              </w:rPr>
            </w:pPr>
            <w:r>
              <w:rPr>
                <w:rFonts w:hint="eastAsia"/>
                <w:color w:val="auto"/>
                <w:sz w:val="20"/>
                <w:szCs w:val="20"/>
                <w:vertAlign w:val="baseline"/>
                <w:lang w:val="en-US" w:eastAsia="zh-CN"/>
              </w:rPr>
              <w:t>砍伐，清理，清运，机械、人工</w:t>
            </w:r>
          </w:p>
        </w:tc>
      </w:tr>
      <w:tr w14:paraId="45AB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5" w:type="dxa"/>
            <w:vAlign w:val="center"/>
          </w:tcPr>
          <w:p w14:paraId="6B8CB65E">
            <w:pPr>
              <w:pStyle w:val="5"/>
              <w:jc w:val="center"/>
              <w:rPr>
                <w:rFonts w:hint="default"/>
                <w:color w:val="auto"/>
                <w:sz w:val="20"/>
                <w:szCs w:val="20"/>
                <w:vertAlign w:val="baseline"/>
                <w:lang w:val="en-US" w:eastAsia="zh-CN"/>
              </w:rPr>
            </w:pPr>
            <w:r>
              <w:rPr>
                <w:rFonts w:hint="eastAsia"/>
                <w:color w:val="auto"/>
                <w:sz w:val="20"/>
                <w:szCs w:val="20"/>
                <w:vertAlign w:val="baseline"/>
                <w:lang w:val="en-US" w:eastAsia="zh-CN"/>
              </w:rPr>
              <w:t>3</w:t>
            </w:r>
          </w:p>
        </w:tc>
        <w:tc>
          <w:tcPr>
            <w:tcW w:w="1262" w:type="dxa"/>
            <w:shd w:val="clear" w:color="auto" w:fill="auto"/>
            <w:vAlign w:val="center"/>
          </w:tcPr>
          <w:p w14:paraId="2AB6CEA1">
            <w:pPr>
              <w:pStyle w:val="5"/>
              <w:ind w:left="0" w:leftChars="0" w:firstLine="0" w:firstLineChars="0"/>
              <w:jc w:val="center"/>
              <w:rPr>
                <w:rFonts w:hint="default" w:asciiTheme="minorHAnsi" w:hAnsiTheme="minorHAnsi" w:eastAsiaTheme="minorEastAsia" w:cstheme="minorBidi"/>
                <w:color w:val="auto"/>
                <w:kern w:val="2"/>
                <w:sz w:val="20"/>
                <w:szCs w:val="20"/>
                <w:vertAlign w:val="baseline"/>
                <w:lang w:val="en-US" w:eastAsia="zh-CN" w:bidi="ar-SA"/>
              </w:rPr>
            </w:pPr>
            <w:r>
              <w:rPr>
                <w:rFonts w:hint="eastAsia"/>
                <w:color w:val="auto"/>
                <w:sz w:val="20"/>
                <w:szCs w:val="20"/>
                <w:vertAlign w:val="baseline"/>
                <w:lang w:val="en-US" w:eastAsia="zh-CN"/>
              </w:rPr>
              <w:t>创业园修剪树型及截枝</w:t>
            </w:r>
          </w:p>
        </w:tc>
        <w:tc>
          <w:tcPr>
            <w:tcW w:w="1888" w:type="dxa"/>
            <w:shd w:val="clear" w:color="auto" w:fill="auto"/>
            <w:vAlign w:val="center"/>
          </w:tcPr>
          <w:p w14:paraId="50E3FABC">
            <w:pPr>
              <w:pStyle w:val="5"/>
              <w:ind w:left="0" w:leftChars="0" w:firstLine="0" w:firstLineChars="0"/>
              <w:jc w:val="center"/>
              <w:rPr>
                <w:rFonts w:hint="default" w:asciiTheme="minorHAnsi" w:hAnsiTheme="minorHAnsi" w:eastAsiaTheme="minorEastAsia" w:cstheme="minorBidi"/>
                <w:color w:val="auto"/>
                <w:kern w:val="2"/>
                <w:sz w:val="20"/>
                <w:szCs w:val="20"/>
                <w:vertAlign w:val="baseline"/>
                <w:lang w:val="en-US" w:eastAsia="zh-CN" w:bidi="ar-SA"/>
              </w:rPr>
            </w:pPr>
            <w:r>
              <w:rPr>
                <w:rFonts w:hint="eastAsia"/>
                <w:color w:val="auto"/>
                <w:sz w:val="20"/>
                <w:szCs w:val="20"/>
                <w:vertAlign w:val="baseline"/>
                <w:lang w:val="en-US" w:eastAsia="zh-CN"/>
              </w:rPr>
              <w:t>修剪行道树252棵，修剪至树木主干分支位置，剩下主干约2.5米高，并清理修剪的树枝/树丫及树叶</w:t>
            </w:r>
          </w:p>
        </w:tc>
        <w:tc>
          <w:tcPr>
            <w:tcW w:w="867" w:type="dxa"/>
            <w:vAlign w:val="center"/>
          </w:tcPr>
          <w:p w14:paraId="09C1079A">
            <w:pPr>
              <w:pStyle w:val="5"/>
              <w:jc w:val="center"/>
              <w:rPr>
                <w:rFonts w:hint="eastAsia"/>
                <w:color w:val="auto"/>
                <w:sz w:val="20"/>
                <w:szCs w:val="20"/>
                <w:vertAlign w:val="baseline"/>
                <w:lang w:val="en-US" w:eastAsia="zh-CN"/>
              </w:rPr>
            </w:pPr>
            <w:r>
              <w:rPr>
                <w:rFonts w:hint="eastAsia"/>
                <w:color w:val="auto"/>
                <w:sz w:val="20"/>
                <w:szCs w:val="20"/>
                <w:vertAlign w:val="baseline"/>
                <w:lang w:val="en-US" w:eastAsia="zh-CN"/>
              </w:rPr>
              <w:t>棵</w:t>
            </w:r>
          </w:p>
        </w:tc>
        <w:tc>
          <w:tcPr>
            <w:tcW w:w="933" w:type="dxa"/>
            <w:vAlign w:val="center"/>
          </w:tcPr>
          <w:p w14:paraId="05B1ED93">
            <w:pPr>
              <w:pStyle w:val="5"/>
              <w:jc w:val="center"/>
              <w:rPr>
                <w:rFonts w:hint="default"/>
                <w:color w:val="auto"/>
                <w:sz w:val="20"/>
                <w:szCs w:val="20"/>
                <w:vertAlign w:val="baseline"/>
                <w:lang w:val="en-US" w:eastAsia="zh-CN"/>
              </w:rPr>
            </w:pPr>
            <w:r>
              <w:rPr>
                <w:rFonts w:hint="eastAsia"/>
                <w:color w:val="auto"/>
                <w:sz w:val="20"/>
                <w:szCs w:val="20"/>
                <w:vertAlign w:val="baseline"/>
                <w:lang w:val="en-US" w:eastAsia="zh-CN"/>
              </w:rPr>
              <w:t>252</w:t>
            </w:r>
          </w:p>
        </w:tc>
        <w:tc>
          <w:tcPr>
            <w:tcW w:w="884" w:type="dxa"/>
            <w:vAlign w:val="center"/>
          </w:tcPr>
          <w:p w14:paraId="17A67B55">
            <w:pPr>
              <w:pStyle w:val="5"/>
              <w:jc w:val="center"/>
              <w:rPr>
                <w:rFonts w:hint="eastAsia"/>
                <w:color w:val="auto"/>
                <w:sz w:val="20"/>
                <w:szCs w:val="20"/>
                <w:vertAlign w:val="baseline"/>
                <w:lang w:val="en-US" w:eastAsia="zh-CN"/>
              </w:rPr>
            </w:pPr>
          </w:p>
        </w:tc>
        <w:tc>
          <w:tcPr>
            <w:tcW w:w="1300" w:type="dxa"/>
            <w:vAlign w:val="center"/>
          </w:tcPr>
          <w:p w14:paraId="4C3DF6FC">
            <w:pPr>
              <w:pStyle w:val="5"/>
              <w:jc w:val="center"/>
              <w:rPr>
                <w:rFonts w:hint="eastAsia"/>
                <w:color w:val="auto"/>
                <w:sz w:val="20"/>
                <w:szCs w:val="20"/>
                <w:vertAlign w:val="baseline"/>
                <w:lang w:val="en-US" w:eastAsia="zh-CN"/>
              </w:rPr>
            </w:pPr>
          </w:p>
        </w:tc>
        <w:tc>
          <w:tcPr>
            <w:tcW w:w="1253" w:type="dxa"/>
            <w:vAlign w:val="center"/>
          </w:tcPr>
          <w:p w14:paraId="0000897E">
            <w:pPr>
              <w:pStyle w:val="5"/>
              <w:jc w:val="center"/>
              <w:rPr>
                <w:rFonts w:hint="eastAsia"/>
                <w:color w:val="auto"/>
                <w:sz w:val="20"/>
                <w:szCs w:val="20"/>
                <w:vertAlign w:val="baseline"/>
                <w:lang w:val="en-US" w:eastAsia="zh-CN"/>
              </w:rPr>
            </w:pPr>
            <w:r>
              <w:rPr>
                <w:rFonts w:hint="eastAsia"/>
                <w:color w:val="auto"/>
                <w:sz w:val="20"/>
                <w:szCs w:val="20"/>
                <w:vertAlign w:val="baseline"/>
                <w:lang w:val="en-US" w:eastAsia="zh-CN"/>
              </w:rPr>
              <w:t>修剪，清理，清运，机械、人工</w:t>
            </w:r>
          </w:p>
        </w:tc>
      </w:tr>
      <w:tr w14:paraId="21EF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25" w:type="dxa"/>
            <w:vAlign w:val="center"/>
          </w:tcPr>
          <w:p w14:paraId="26B0EC48">
            <w:pPr>
              <w:pStyle w:val="5"/>
              <w:jc w:val="center"/>
              <w:rPr>
                <w:rFonts w:hint="default"/>
                <w:color w:val="auto"/>
                <w:sz w:val="20"/>
                <w:szCs w:val="20"/>
                <w:vertAlign w:val="baseline"/>
                <w:lang w:val="en-US" w:eastAsia="zh-CN"/>
              </w:rPr>
            </w:pPr>
            <w:r>
              <w:rPr>
                <w:rFonts w:hint="eastAsia"/>
                <w:color w:val="auto"/>
                <w:sz w:val="20"/>
                <w:szCs w:val="20"/>
                <w:vertAlign w:val="baseline"/>
                <w:lang w:val="en-US" w:eastAsia="zh-CN"/>
              </w:rPr>
              <w:t>4</w:t>
            </w:r>
          </w:p>
        </w:tc>
        <w:tc>
          <w:tcPr>
            <w:tcW w:w="1262" w:type="dxa"/>
            <w:shd w:val="clear" w:color="auto" w:fill="auto"/>
            <w:vAlign w:val="center"/>
          </w:tcPr>
          <w:p w14:paraId="1F63DE86">
            <w:pPr>
              <w:pStyle w:val="5"/>
              <w:ind w:left="0" w:leftChars="0" w:firstLine="0" w:firstLineChars="0"/>
              <w:jc w:val="center"/>
              <w:rPr>
                <w:rFonts w:hint="eastAsia" w:asciiTheme="minorHAnsi" w:hAnsiTheme="minorHAnsi" w:eastAsiaTheme="minorEastAsia" w:cstheme="minorBidi"/>
                <w:color w:val="auto"/>
                <w:kern w:val="2"/>
                <w:sz w:val="20"/>
                <w:szCs w:val="20"/>
                <w:vertAlign w:val="baseline"/>
                <w:lang w:val="en-US" w:eastAsia="zh-CN" w:bidi="ar-SA"/>
              </w:rPr>
            </w:pPr>
            <w:r>
              <w:rPr>
                <w:rFonts w:hint="eastAsia"/>
                <w:color w:val="auto"/>
                <w:sz w:val="20"/>
                <w:szCs w:val="20"/>
                <w:vertAlign w:val="baseline"/>
                <w:lang w:val="en-US" w:eastAsia="zh-CN"/>
              </w:rPr>
              <w:t>汽配园清除杂树</w:t>
            </w:r>
          </w:p>
        </w:tc>
        <w:tc>
          <w:tcPr>
            <w:tcW w:w="1888" w:type="dxa"/>
            <w:shd w:val="clear" w:color="auto" w:fill="auto"/>
            <w:vAlign w:val="center"/>
          </w:tcPr>
          <w:p w14:paraId="5E87A54C">
            <w:pPr>
              <w:pStyle w:val="5"/>
              <w:ind w:left="0" w:leftChars="0" w:firstLine="0" w:firstLineChars="0"/>
              <w:jc w:val="center"/>
              <w:rPr>
                <w:rFonts w:hint="eastAsia" w:asciiTheme="minorHAnsi" w:hAnsiTheme="minorHAnsi" w:eastAsiaTheme="minorEastAsia" w:cstheme="minorBidi"/>
                <w:color w:val="auto"/>
                <w:kern w:val="2"/>
                <w:sz w:val="20"/>
                <w:szCs w:val="20"/>
                <w:vertAlign w:val="baseline"/>
                <w:lang w:val="en-US" w:eastAsia="zh-CN" w:bidi="ar-SA"/>
              </w:rPr>
            </w:pPr>
            <w:r>
              <w:rPr>
                <w:rFonts w:hint="eastAsia"/>
                <w:color w:val="auto"/>
                <w:sz w:val="20"/>
                <w:szCs w:val="20"/>
                <w:vertAlign w:val="baseline"/>
                <w:lang w:val="en-US" w:eastAsia="zh-CN"/>
              </w:rPr>
              <w:t>直径15-20公分</w:t>
            </w:r>
          </w:p>
        </w:tc>
        <w:tc>
          <w:tcPr>
            <w:tcW w:w="867" w:type="dxa"/>
            <w:vAlign w:val="center"/>
          </w:tcPr>
          <w:p w14:paraId="2A356367">
            <w:pPr>
              <w:pStyle w:val="5"/>
              <w:jc w:val="center"/>
              <w:rPr>
                <w:rFonts w:hint="eastAsia"/>
                <w:color w:val="auto"/>
                <w:sz w:val="20"/>
                <w:szCs w:val="20"/>
                <w:vertAlign w:val="baseline"/>
                <w:lang w:val="en-US" w:eastAsia="zh-CN"/>
              </w:rPr>
            </w:pPr>
            <w:r>
              <w:rPr>
                <w:rFonts w:hint="eastAsia"/>
                <w:color w:val="auto"/>
                <w:sz w:val="20"/>
                <w:szCs w:val="20"/>
                <w:vertAlign w:val="baseline"/>
                <w:lang w:val="en-US" w:eastAsia="zh-CN"/>
              </w:rPr>
              <w:t>棵</w:t>
            </w:r>
          </w:p>
        </w:tc>
        <w:tc>
          <w:tcPr>
            <w:tcW w:w="933" w:type="dxa"/>
            <w:vAlign w:val="center"/>
          </w:tcPr>
          <w:p w14:paraId="1653E6EE">
            <w:pPr>
              <w:pStyle w:val="5"/>
              <w:jc w:val="center"/>
              <w:rPr>
                <w:rFonts w:hint="default"/>
                <w:color w:val="auto"/>
                <w:sz w:val="20"/>
                <w:szCs w:val="20"/>
                <w:vertAlign w:val="baseline"/>
                <w:lang w:val="en-US" w:eastAsia="zh-CN"/>
              </w:rPr>
            </w:pPr>
            <w:r>
              <w:rPr>
                <w:rFonts w:hint="eastAsia"/>
                <w:color w:val="auto"/>
                <w:sz w:val="20"/>
                <w:szCs w:val="20"/>
                <w:vertAlign w:val="baseline"/>
                <w:lang w:val="en-US" w:eastAsia="zh-CN"/>
              </w:rPr>
              <w:t>120</w:t>
            </w:r>
          </w:p>
        </w:tc>
        <w:tc>
          <w:tcPr>
            <w:tcW w:w="884" w:type="dxa"/>
            <w:vAlign w:val="center"/>
          </w:tcPr>
          <w:p w14:paraId="1EA689BB">
            <w:pPr>
              <w:pStyle w:val="5"/>
              <w:jc w:val="center"/>
              <w:rPr>
                <w:rFonts w:hint="eastAsia"/>
                <w:color w:val="auto"/>
                <w:sz w:val="20"/>
                <w:szCs w:val="20"/>
                <w:vertAlign w:val="baseline"/>
                <w:lang w:val="en-US" w:eastAsia="zh-CN"/>
              </w:rPr>
            </w:pPr>
          </w:p>
        </w:tc>
        <w:tc>
          <w:tcPr>
            <w:tcW w:w="1300" w:type="dxa"/>
            <w:vAlign w:val="center"/>
          </w:tcPr>
          <w:p w14:paraId="107A3298">
            <w:pPr>
              <w:pStyle w:val="5"/>
              <w:jc w:val="center"/>
              <w:rPr>
                <w:rFonts w:hint="eastAsia"/>
                <w:color w:val="auto"/>
                <w:sz w:val="20"/>
                <w:szCs w:val="20"/>
                <w:vertAlign w:val="baseline"/>
                <w:lang w:val="en-US" w:eastAsia="zh-CN"/>
              </w:rPr>
            </w:pPr>
          </w:p>
        </w:tc>
        <w:tc>
          <w:tcPr>
            <w:tcW w:w="1253" w:type="dxa"/>
            <w:vAlign w:val="center"/>
          </w:tcPr>
          <w:p w14:paraId="6C21A8EA">
            <w:pPr>
              <w:pStyle w:val="5"/>
              <w:jc w:val="center"/>
              <w:rPr>
                <w:rFonts w:hint="eastAsia"/>
                <w:color w:val="auto"/>
                <w:sz w:val="20"/>
                <w:szCs w:val="20"/>
                <w:vertAlign w:val="baseline"/>
                <w:lang w:val="en-US" w:eastAsia="zh-CN"/>
              </w:rPr>
            </w:pPr>
            <w:r>
              <w:rPr>
                <w:rFonts w:hint="eastAsia"/>
                <w:color w:val="auto"/>
                <w:sz w:val="20"/>
                <w:szCs w:val="20"/>
                <w:vertAlign w:val="baseline"/>
                <w:lang w:val="en-US" w:eastAsia="zh-CN"/>
              </w:rPr>
              <w:t>砍伐，清理，清运，机械、人工</w:t>
            </w:r>
          </w:p>
        </w:tc>
      </w:tr>
      <w:tr w14:paraId="5BC7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5" w:type="dxa"/>
            <w:vAlign w:val="center"/>
          </w:tcPr>
          <w:p w14:paraId="73BB5157">
            <w:pPr>
              <w:pStyle w:val="5"/>
              <w:jc w:val="center"/>
              <w:rPr>
                <w:rFonts w:hint="eastAsia"/>
                <w:color w:val="auto"/>
                <w:sz w:val="20"/>
                <w:szCs w:val="20"/>
                <w:vertAlign w:val="baseline"/>
                <w:lang w:val="en-US" w:eastAsia="zh-CN"/>
              </w:rPr>
            </w:pPr>
          </w:p>
        </w:tc>
        <w:tc>
          <w:tcPr>
            <w:tcW w:w="1262" w:type="dxa"/>
            <w:vAlign w:val="center"/>
          </w:tcPr>
          <w:p w14:paraId="2E552D99">
            <w:pPr>
              <w:pStyle w:val="5"/>
              <w:jc w:val="center"/>
              <w:rPr>
                <w:rFonts w:hint="eastAsia"/>
                <w:color w:val="auto"/>
                <w:sz w:val="20"/>
                <w:szCs w:val="20"/>
                <w:vertAlign w:val="baseline"/>
                <w:lang w:val="en-US" w:eastAsia="zh-CN"/>
              </w:rPr>
            </w:pPr>
            <w:r>
              <w:rPr>
                <w:rFonts w:hint="eastAsia"/>
                <w:color w:val="auto"/>
                <w:sz w:val="20"/>
                <w:szCs w:val="20"/>
                <w:vertAlign w:val="baseline"/>
                <w:lang w:val="en-US" w:eastAsia="zh-CN"/>
              </w:rPr>
              <w:t>合计</w:t>
            </w:r>
          </w:p>
        </w:tc>
        <w:tc>
          <w:tcPr>
            <w:tcW w:w="1888" w:type="dxa"/>
            <w:vAlign w:val="center"/>
          </w:tcPr>
          <w:p w14:paraId="602C4468">
            <w:pPr>
              <w:pStyle w:val="5"/>
              <w:jc w:val="center"/>
              <w:rPr>
                <w:rFonts w:hint="eastAsia"/>
                <w:color w:val="auto"/>
                <w:sz w:val="20"/>
                <w:szCs w:val="20"/>
                <w:vertAlign w:val="baseline"/>
                <w:lang w:val="en-US" w:eastAsia="zh-CN"/>
              </w:rPr>
            </w:pPr>
          </w:p>
        </w:tc>
        <w:tc>
          <w:tcPr>
            <w:tcW w:w="867" w:type="dxa"/>
            <w:vAlign w:val="center"/>
          </w:tcPr>
          <w:p w14:paraId="39722C4B">
            <w:pPr>
              <w:pStyle w:val="5"/>
              <w:jc w:val="center"/>
              <w:rPr>
                <w:rFonts w:hint="eastAsia"/>
                <w:color w:val="auto"/>
                <w:sz w:val="20"/>
                <w:szCs w:val="20"/>
                <w:vertAlign w:val="baseline"/>
                <w:lang w:val="en-US" w:eastAsia="zh-CN"/>
              </w:rPr>
            </w:pPr>
          </w:p>
        </w:tc>
        <w:tc>
          <w:tcPr>
            <w:tcW w:w="933" w:type="dxa"/>
            <w:vAlign w:val="center"/>
          </w:tcPr>
          <w:p w14:paraId="6CD80D15">
            <w:pPr>
              <w:pStyle w:val="5"/>
              <w:jc w:val="center"/>
              <w:rPr>
                <w:rFonts w:hint="eastAsia"/>
                <w:color w:val="auto"/>
                <w:sz w:val="20"/>
                <w:szCs w:val="20"/>
                <w:vertAlign w:val="baseline"/>
                <w:lang w:val="en-US" w:eastAsia="zh-CN"/>
              </w:rPr>
            </w:pPr>
          </w:p>
        </w:tc>
        <w:tc>
          <w:tcPr>
            <w:tcW w:w="884" w:type="dxa"/>
            <w:vAlign w:val="center"/>
          </w:tcPr>
          <w:p w14:paraId="0F2E4358">
            <w:pPr>
              <w:pStyle w:val="5"/>
              <w:jc w:val="center"/>
              <w:rPr>
                <w:rFonts w:hint="eastAsia"/>
                <w:color w:val="auto"/>
                <w:sz w:val="20"/>
                <w:szCs w:val="20"/>
                <w:vertAlign w:val="baseline"/>
                <w:lang w:val="en-US" w:eastAsia="zh-CN"/>
              </w:rPr>
            </w:pPr>
          </w:p>
        </w:tc>
        <w:tc>
          <w:tcPr>
            <w:tcW w:w="1300" w:type="dxa"/>
            <w:vAlign w:val="center"/>
          </w:tcPr>
          <w:p w14:paraId="0452C4FF">
            <w:pPr>
              <w:pStyle w:val="5"/>
              <w:jc w:val="center"/>
              <w:rPr>
                <w:rFonts w:hint="eastAsia"/>
                <w:color w:val="auto"/>
                <w:sz w:val="20"/>
                <w:szCs w:val="20"/>
                <w:vertAlign w:val="baseline"/>
                <w:lang w:val="en-US" w:eastAsia="zh-CN"/>
              </w:rPr>
            </w:pPr>
          </w:p>
        </w:tc>
        <w:tc>
          <w:tcPr>
            <w:tcW w:w="1253" w:type="dxa"/>
            <w:vAlign w:val="center"/>
          </w:tcPr>
          <w:p w14:paraId="09601F3C">
            <w:pPr>
              <w:pStyle w:val="5"/>
              <w:jc w:val="center"/>
              <w:rPr>
                <w:rFonts w:hint="eastAsia"/>
                <w:color w:val="auto"/>
                <w:sz w:val="20"/>
                <w:szCs w:val="20"/>
                <w:vertAlign w:val="baseline"/>
                <w:lang w:val="en-US" w:eastAsia="zh-CN"/>
              </w:rPr>
            </w:pPr>
          </w:p>
        </w:tc>
      </w:tr>
      <w:tr w14:paraId="1B75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412" w:type="dxa"/>
            <w:gridSpan w:val="8"/>
          </w:tcPr>
          <w:p w14:paraId="663EE017">
            <w:pPr>
              <w:pStyle w:val="5"/>
              <w:jc w:val="left"/>
              <w:rPr>
                <w:rFonts w:hint="eastAsia"/>
                <w:vertAlign w:val="baseline"/>
                <w:lang w:val="en-US" w:eastAsia="zh-CN"/>
              </w:rPr>
            </w:pPr>
            <w:r>
              <w:rPr>
                <w:rFonts w:hint="eastAsia"/>
                <w:vertAlign w:val="baseline"/>
                <w:lang w:val="en-US" w:eastAsia="zh-CN"/>
              </w:rPr>
              <w:t>说明：以上价格均含税费，增值税专用发票（税率为：</w:t>
            </w:r>
            <w:r>
              <w:rPr>
                <w:rFonts w:hint="eastAsia"/>
                <w:u w:val="single"/>
                <w:vertAlign w:val="baseline"/>
                <w:lang w:val="en-US" w:eastAsia="zh-CN"/>
              </w:rPr>
              <w:t xml:space="preserve">    </w:t>
            </w:r>
            <w:r>
              <w:rPr>
                <w:rFonts w:hint="eastAsia"/>
                <w:vertAlign w:val="baseline"/>
                <w:lang w:val="en-US" w:eastAsia="zh-CN"/>
              </w:rPr>
              <w:t>% ）含搬运费、人工费、安装费、运输费等一切费用。</w:t>
            </w:r>
          </w:p>
          <w:p w14:paraId="661B8C35">
            <w:pPr>
              <w:pStyle w:val="5"/>
              <w:jc w:val="left"/>
              <w:rPr>
                <w:rFonts w:hint="eastAsia"/>
                <w:vertAlign w:val="baseline"/>
                <w:lang w:val="en-US" w:eastAsia="zh-CN"/>
              </w:rPr>
            </w:pPr>
            <w:r>
              <w:rPr>
                <w:rFonts w:hint="eastAsia"/>
                <w:vertAlign w:val="baseline"/>
                <w:lang w:val="en-US" w:eastAsia="zh-CN"/>
              </w:rPr>
              <w:t>联 系 人：</w:t>
            </w:r>
          </w:p>
          <w:p w14:paraId="5B284D15">
            <w:pPr>
              <w:pStyle w:val="5"/>
              <w:jc w:val="left"/>
              <w:rPr>
                <w:rFonts w:hint="eastAsia"/>
                <w:vertAlign w:val="baseline"/>
                <w:lang w:val="en-US" w:eastAsia="zh-CN"/>
              </w:rPr>
            </w:pPr>
            <w:r>
              <w:rPr>
                <w:rFonts w:hint="eastAsia"/>
                <w:vertAlign w:val="baseline"/>
                <w:lang w:val="en-US" w:eastAsia="zh-CN"/>
              </w:rPr>
              <w:t xml:space="preserve">联系电话： </w:t>
            </w:r>
          </w:p>
        </w:tc>
      </w:tr>
    </w:tbl>
    <w:p w14:paraId="369669B0">
      <w:pPr>
        <w:rPr>
          <w:rFonts w:hint="eastAsia"/>
          <w:lang w:val="en-US" w:eastAsia="zh-CN"/>
        </w:rPr>
      </w:pPr>
      <w:r>
        <w:rPr>
          <w:rFonts w:hint="eastAsia"/>
          <w:lang w:val="en-US" w:eastAsia="zh-CN"/>
        </w:rPr>
        <w:t>注：所有报价均用人民币表示，所报价格为服务周期内合同固定价格。</w:t>
      </w:r>
    </w:p>
    <w:p w14:paraId="73DE508F">
      <w:pPr>
        <w:rPr>
          <w:rFonts w:hint="eastAsia"/>
          <w:lang w:val="en-US" w:eastAsia="zh-CN"/>
        </w:rPr>
      </w:pPr>
    </w:p>
    <w:p w14:paraId="456875CA">
      <w:pPr>
        <w:rPr>
          <w:rFonts w:hint="eastAsia"/>
          <w:lang w:val="en-US" w:eastAsia="zh-CN"/>
        </w:rPr>
      </w:pPr>
    </w:p>
    <w:p w14:paraId="75B8C48A">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 xml:space="preserve">供应商名称：         </w:t>
      </w:r>
      <w:bookmarkStart w:id="0" w:name="_GoBack"/>
      <w:bookmarkEnd w:id="0"/>
      <w:r>
        <w:rPr>
          <w:rFonts w:hint="eastAsia" w:ascii="仿宋_GB2312" w:hAnsi="仿宋_GB2312" w:eastAsia="仿宋_GB2312" w:cs="仿宋_GB2312"/>
          <w:sz w:val="28"/>
          <w:szCs w:val="36"/>
          <w:lang w:val="en-US" w:eastAsia="zh-CN"/>
        </w:rPr>
        <w:t>（单位公章）</w:t>
      </w:r>
    </w:p>
    <w:p w14:paraId="224DD64C">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法定代表人或授权代表（签字或加盖个人名章）：</w:t>
      </w:r>
    </w:p>
    <w:p w14:paraId="4A10CB73">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OWJkN2M2NzAzYWNlNjVlZDgxZWY3YzM4OTY3YWUifQ=="/>
  </w:docVars>
  <w:rsids>
    <w:rsidRoot w:val="04316940"/>
    <w:rsid w:val="01223520"/>
    <w:rsid w:val="02906CE9"/>
    <w:rsid w:val="04316940"/>
    <w:rsid w:val="074B5276"/>
    <w:rsid w:val="0D9906E4"/>
    <w:rsid w:val="10D94A4A"/>
    <w:rsid w:val="15243A4D"/>
    <w:rsid w:val="1BC30F36"/>
    <w:rsid w:val="1E962AE6"/>
    <w:rsid w:val="25DB3F02"/>
    <w:rsid w:val="28D9471F"/>
    <w:rsid w:val="424A6D9B"/>
    <w:rsid w:val="4720409B"/>
    <w:rsid w:val="49172666"/>
    <w:rsid w:val="4EAA4C3A"/>
    <w:rsid w:val="4ED8432A"/>
    <w:rsid w:val="5D026A2E"/>
    <w:rsid w:val="600E5384"/>
    <w:rsid w:val="671A2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unhideWhenUsed/>
    <w:qFormat/>
    <w:uiPriority w:val="0"/>
    <w:pPr>
      <w:keepNext/>
      <w:keepLines/>
      <w:spacing w:before="50" w:beforeLines="50" w:after="50" w:afterLines="50"/>
      <w:ind w:firstLine="0" w:firstLineChars="0"/>
      <w:outlineLvl w:val="1"/>
    </w:pPr>
    <w:rPr>
      <w:rFonts w:ascii="Arial" w:hAnsi="Arial" w:eastAsia="黑体"/>
      <w:b/>
      <w:sz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widowControl w:val="0"/>
      <w:ind w:firstLine="680"/>
      <w:jc w:val="both"/>
    </w:pPr>
    <w:rPr>
      <w:rFonts w:ascii="Calibri" w:hAnsi="Calibri" w:eastAsia="宋体" w:cs="Times New Roman"/>
      <w:kern w:val="2"/>
      <w:sz w:val="21"/>
      <w:szCs w:val="32"/>
      <w:lang w:val="en-US" w:eastAsia="zh-CN" w:bidi="ar-SA"/>
    </w:rPr>
  </w:style>
  <w:style w:type="paragraph" w:styleId="4">
    <w:name w:val="Body Text"/>
    <w:basedOn w:val="1"/>
    <w:next w:val="5"/>
    <w:unhideWhenUsed/>
    <w:qFormat/>
    <w:uiPriority w:val="0"/>
    <w:pPr>
      <w:spacing w:line="560" w:lineRule="exact"/>
    </w:pPr>
  </w:style>
  <w:style w:type="paragraph" w:styleId="5">
    <w:name w:val="Subtitle"/>
    <w:basedOn w:val="1"/>
    <w:next w:val="1"/>
    <w:qFormat/>
    <w:uiPriority w:val="0"/>
    <w:pPr>
      <w:widowControl/>
      <w:wordWrap w:val="0"/>
      <w:autoSpaceDE/>
      <w:autoSpaceDN/>
      <w:spacing w:before="0" w:after="60" w:line="240" w:lineRule="auto"/>
      <w:ind w:left="0" w:firstLine="0"/>
      <w:jc w:val="center"/>
    </w:pPr>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265</Words>
  <Characters>289</Characters>
  <Lines>0</Lines>
  <Paragraphs>0</Paragraphs>
  <TotalTime>2</TotalTime>
  <ScaleCrop>false</ScaleCrop>
  <LinksUpToDate>false</LinksUpToDate>
  <CharactersWithSpaces>338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2023-07-12T08:47:00Z</dcterms:created>
  <dc:creator>王业辉</dc:creator>
  <cp:lastModifiedBy>al.</cp:lastModifiedBy>
  <cp:lastPrinted>2025-08-20T01:07:13Z</cp:lastPrinted>
  <dcterms:modified xsi:type="dcterms:W3CDTF">2025-08-20T01:09:59Z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D22E858F86DE44CE979323C98736A41A</vt:lpwstr>
  </property>
  <property fmtid="{D5CDD505-2E9C-101B-9397-08002B2CF9AE}" pid="4" name="KSOTemplateDocerSaveRecord">
    <vt:lpwstr>eyJoZGlkIjoiNjZiZTdhZDdjZGU2NmYzM2NmZGU3NjBiNmZjZWMzODEiLCJ1c2VySWQiOiIyOTMyMjQ3ODYifQ==</vt:lpwstr>
  </property>
</Properties>
</file>